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F4B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“实干担当开新局”</w:t>
      </w:r>
    </w:p>
    <w:p w14:paraId="5FD56AF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2026山东省短视频主题创作大赛报名表</w:t>
      </w:r>
    </w:p>
    <w:bookmarkEnd w:id="0"/>
    <w:p w14:paraId="23F29782">
      <w:pPr>
        <w:spacing w:line="560" w:lineRule="exact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</w:t>
      </w:r>
    </w:p>
    <w:tbl>
      <w:tblPr>
        <w:tblStyle w:val="3"/>
        <w:tblW w:w="929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574"/>
        <w:gridCol w:w="1535"/>
        <w:gridCol w:w="2801"/>
      </w:tblGrid>
      <w:tr w14:paraId="273F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80" w:type="dxa"/>
          </w:tcPr>
          <w:p w14:paraId="1E17F0E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6910" w:type="dxa"/>
            <w:gridSpan w:val="3"/>
          </w:tcPr>
          <w:p w14:paraId="634141D7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</w:rPr>
              <w:t>若是以个人名义参赛可填写“个人参赛”</w:t>
            </w:r>
          </w:p>
        </w:tc>
      </w:tr>
      <w:tr w14:paraId="7BF3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80" w:type="dxa"/>
          </w:tcPr>
          <w:p w14:paraId="0FF26F7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联系人姓名</w:t>
            </w:r>
          </w:p>
        </w:tc>
        <w:tc>
          <w:tcPr>
            <w:tcW w:w="2574" w:type="dxa"/>
          </w:tcPr>
          <w:p w14:paraId="4D7D4DD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35" w:type="dxa"/>
          </w:tcPr>
          <w:p w14:paraId="2A5C5EF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801" w:type="dxa"/>
          </w:tcPr>
          <w:p w14:paraId="134FBA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E3A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80" w:type="dxa"/>
          </w:tcPr>
          <w:p w14:paraId="06E1A3D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作品标题</w:t>
            </w:r>
          </w:p>
        </w:tc>
        <w:tc>
          <w:tcPr>
            <w:tcW w:w="6910" w:type="dxa"/>
            <w:gridSpan w:val="3"/>
          </w:tcPr>
          <w:p w14:paraId="0CBBE03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1A3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380" w:type="dxa"/>
          </w:tcPr>
          <w:p w14:paraId="5EAB5B4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D0A828D">
            <w:pPr>
              <w:spacing w:line="560" w:lineRule="exact"/>
              <w:ind w:firstLine="562" w:firstLineChars="2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作品主题</w:t>
            </w:r>
          </w:p>
        </w:tc>
        <w:tc>
          <w:tcPr>
            <w:tcW w:w="2574" w:type="dxa"/>
            <w:vAlign w:val="center"/>
          </w:tcPr>
          <w:p w14:paraId="69DC46CA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>填写通知中创作主题类别的其中之一</w:t>
            </w:r>
          </w:p>
        </w:tc>
        <w:tc>
          <w:tcPr>
            <w:tcW w:w="1535" w:type="dxa"/>
            <w:vAlign w:val="center"/>
          </w:tcPr>
          <w:p w14:paraId="2366E9E8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2801" w:type="dxa"/>
          </w:tcPr>
          <w:p w14:paraId="69327DB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>可填写现场新闻、人物Vlog、微电影、微纪录片、公益 MV、动画短片其中之一</w:t>
            </w:r>
          </w:p>
        </w:tc>
      </w:tr>
      <w:tr w14:paraId="2511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80" w:type="dxa"/>
          </w:tcPr>
          <w:p w14:paraId="3BAE3F7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  者</w:t>
            </w:r>
          </w:p>
          <w:p w14:paraId="4EBFD74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（主创人员）</w:t>
            </w:r>
          </w:p>
        </w:tc>
        <w:tc>
          <w:tcPr>
            <w:tcW w:w="6910" w:type="dxa"/>
            <w:gridSpan w:val="3"/>
          </w:tcPr>
          <w:p w14:paraId="60B070A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  <w:lang w:val="en-US" w:eastAsia="zh-CN"/>
              </w:rPr>
              <w:t>后期证书以此为准，请认真填写，7人以上请填写集体名称。</w:t>
            </w:r>
          </w:p>
        </w:tc>
      </w:tr>
      <w:tr w14:paraId="0FBF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954" w:type="dxa"/>
            <w:gridSpan w:val="2"/>
          </w:tcPr>
          <w:p w14:paraId="1443EABA">
            <w:pPr>
              <w:spacing w:line="560" w:lineRule="exact"/>
              <w:ind w:firstLine="281" w:firstLineChars="1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作品生产过程是否有AI元素参与</w:t>
            </w:r>
          </w:p>
        </w:tc>
        <w:tc>
          <w:tcPr>
            <w:tcW w:w="4336" w:type="dxa"/>
            <w:gridSpan w:val="2"/>
            <w:vAlign w:val="center"/>
          </w:tcPr>
          <w:p w14:paraId="147C0FB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>是/否</w:t>
            </w:r>
          </w:p>
        </w:tc>
      </w:tr>
      <w:tr w14:paraId="6B99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</w:trPr>
        <w:tc>
          <w:tcPr>
            <w:tcW w:w="2380" w:type="dxa"/>
          </w:tcPr>
          <w:p w14:paraId="63F32ED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489B479F">
            <w:pPr>
              <w:spacing w:line="560" w:lineRule="exact"/>
              <w:ind w:firstLine="281" w:firstLineChars="1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04F49A49">
            <w:pPr>
              <w:spacing w:line="560" w:lineRule="exact"/>
              <w:ind w:firstLine="281" w:firstLineChars="100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作品设计说明</w:t>
            </w:r>
          </w:p>
          <w:p w14:paraId="7AD4EA3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（500字以内）</w:t>
            </w:r>
          </w:p>
        </w:tc>
        <w:tc>
          <w:tcPr>
            <w:tcW w:w="6910" w:type="dxa"/>
            <w:gridSpan w:val="3"/>
          </w:tcPr>
          <w:p w14:paraId="6F8695AD"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</w:pPr>
          </w:p>
          <w:p w14:paraId="356FB916">
            <w:pPr>
              <w:spacing w:line="560" w:lineRule="exact"/>
              <w:rPr>
                <w:rFonts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E33A76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>可填写创作背景、设计过程、</w:t>
            </w:r>
          </w:p>
          <w:p w14:paraId="3B66EA9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shd w:val="clear" w:color="auto" w:fill="FFFFFF"/>
              </w:rPr>
              <w:t>创作目的、创意解读等内容</w:t>
            </w:r>
          </w:p>
          <w:p w14:paraId="261B94E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4726DC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4613E06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311C71A4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22E4F1B0">
      <w:pPr>
        <w:spacing w:line="480" w:lineRule="exact"/>
        <w:jc w:val="left"/>
        <w:rPr>
          <w:rFonts w:ascii="楷体" w:hAnsi="楷体" w:eastAsia="楷体" w:cs="楷体"/>
          <w:color w:val="222222"/>
          <w:sz w:val="24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222222"/>
          <w:sz w:val="24"/>
          <w:shd w:val="clear" w:color="auto" w:fill="FFFFFF"/>
        </w:rPr>
        <w:t xml:space="preserve">备注： </w:t>
      </w:r>
      <w:r>
        <w:rPr>
          <w:rFonts w:hint="eastAsia" w:ascii="楷体" w:hAnsi="楷体" w:eastAsia="楷体" w:cs="楷体"/>
          <w:color w:val="222222"/>
          <w:sz w:val="24"/>
          <w:shd w:val="clear" w:color="auto" w:fill="FFFFFF"/>
        </w:rPr>
        <w:t>1、红色字体用于引导填表，可删除。</w:t>
      </w:r>
    </w:p>
    <w:p w14:paraId="405EE739">
      <w:pPr>
        <w:spacing w:line="480" w:lineRule="exact"/>
        <w:ind w:left="869" w:leftChars="414"/>
        <w:jc w:val="left"/>
      </w:pPr>
      <w:r>
        <w:rPr>
          <w:rFonts w:hint="eastAsia" w:ascii="楷体" w:hAnsi="楷体" w:eastAsia="楷体" w:cs="楷体"/>
          <w:color w:val="222222"/>
          <w:sz w:val="24"/>
          <w:shd w:val="clear" w:color="auto" w:fill="FFFFFF"/>
        </w:rPr>
        <w:t>2、报名表填写完成后，可在大众号后台的发布页面与参赛作品一起提交，点击附件按钮以word形式上传该文件。</w:t>
      </w:r>
    </w:p>
    <w:p w14:paraId="11C19C3C"/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CF2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B5B0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B5B0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00256"/>
    <w:rsid w:val="7530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2026-06-04T07:08:00Z</dcterms:created>
  <dc:creator>功到自然成</dc:creator>
  <cp:lastModifiedBy>功到自然成</cp:lastModifiedBy>
  <dcterms:modified xsi:type="dcterms:W3CDTF">2026-06-04T07:09:12Z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ABFB03EA73534841A40E6EEB906979A5_11</vt:lpwstr>
  </property>
  <property fmtid="{D5CDD505-2E9C-101B-9397-08002B2CF9AE}" pid="4" name="KSOTemplateDocerSaveRecord">
    <vt:lpwstr>eyJoZGlkIjoiZDlmMDY4ZWFiNTQyN2Y0MTE4NzkxZTBkMjhmNTk1ZWUiLCJ1c2VySWQiOiIzNDg5MDI2ODkifQ==</vt:lpwstr>
  </property>
</Properties>
</file>