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CB56"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3F447E5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“鲁力同心挑大梁”</w:t>
      </w:r>
    </w:p>
    <w:p w14:paraId="7C56D35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新媒体产品创作大赛报名表</w:t>
      </w:r>
    </w:p>
    <w:p w14:paraId="7703C1F9">
      <w:pPr>
        <w:spacing w:line="56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</w:t>
      </w:r>
    </w:p>
    <w:tbl>
      <w:tblPr>
        <w:tblStyle w:val="3"/>
        <w:tblW w:w="929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987"/>
        <w:gridCol w:w="1363"/>
        <w:gridCol w:w="2744"/>
      </w:tblGrid>
      <w:tr w14:paraId="1C3B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96" w:type="dxa"/>
            <w:vAlign w:val="center"/>
          </w:tcPr>
          <w:p w14:paraId="2E4F835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</w:p>
        </w:tc>
        <w:tc>
          <w:tcPr>
            <w:tcW w:w="7094" w:type="dxa"/>
            <w:gridSpan w:val="3"/>
            <w:vAlign w:val="center"/>
          </w:tcPr>
          <w:p w14:paraId="343DE83B">
            <w:pP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齐鲁晚报·齐鲁壹点</w:t>
            </w:r>
          </w:p>
        </w:tc>
      </w:tr>
      <w:tr w14:paraId="5D06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96" w:type="dxa"/>
            <w:vAlign w:val="center"/>
          </w:tcPr>
          <w:p w14:paraId="49EBE97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联系人姓名</w:t>
            </w:r>
          </w:p>
        </w:tc>
        <w:tc>
          <w:tcPr>
            <w:tcW w:w="2987" w:type="dxa"/>
            <w:vAlign w:val="center"/>
          </w:tcPr>
          <w:p w14:paraId="79105C58">
            <w:pP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于子洋</w:t>
            </w:r>
          </w:p>
        </w:tc>
        <w:tc>
          <w:tcPr>
            <w:tcW w:w="1363" w:type="dxa"/>
            <w:vAlign w:val="center"/>
          </w:tcPr>
          <w:p w14:paraId="6FDEEA46">
            <w:pP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vAlign w:val="center"/>
          </w:tcPr>
          <w:p w14:paraId="144FAE3E">
            <w:pP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13791103907</w:t>
            </w:r>
          </w:p>
        </w:tc>
      </w:tr>
      <w:tr w14:paraId="7174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96" w:type="dxa"/>
            <w:vAlign w:val="center"/>
          </w:tcPr>
          <w:p w14:paraId="2F3CCA0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作品标题</w:t>
            </w:r>
          </w:p>
        </w:tc>
        <w:tc>
          <w:tcPr>
            <w:tcW w:w="7094" w:type="dxa"/>
            <w:gridSpan w:val="3"/>
            <w:vAlign w:val="center"/>
          </w:tcPr>
          <w:p w14:paraId="491F0126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《致默默“父”出的“AI”》——父亲节AIGC创意剧情短片MV</w:t>
            </w:r>
          </w:p>
        </w:tc>
      </w:tr>
      <w:tr w14:paraId="2963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96" w:type="dxa"/>
            <w:vAlign w:val="center"/>
          </w:tcPr>
          <w:p w14:paraId="613D129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作品主题</w:t>
            </w:r>
          </w:p>
        </w:tc>
        <w:tc>
          <w:tcPr>
            <w:tcW w:w="2987" w:type="dxa"/>
            <w:vAlign w:val="center"/>
          </w:tcPr>
          <w:p w14:paraId="34D46F43">
            <w:pPr>
              <w:rPr>
                <w:rFonts w:ascii="仿宋_GB2312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文化文章</w:t>
            </w:r>
          </w:p>
        </w:tc>
        <w:tc>
          <w:tcPr>
            <w:tcW w:w="1363" w:type="dxa"/>
            <w:vAlign w:val="center"/>
          </w:tcPr>
          <w:p w14:paraId="5F95E9A4">
            <w:pP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作品类别</w:t>
            </w:r>
          </w:p>
        </w:tc>
        <w:tc>
          <w:tcPr>
            <w:tcW w:w="2744" w:type="dxa"/>
            <w:vAlign w:val="center"/>
          </w:tcPr>
          <w:p w14:paraId="5DBB0B9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创意视频产品类</w:t>
            </w:r>
          </w:p>
        </w:tc>
      </w:tr>
      <w:tr w14:paraId="76ED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96" w:type="dxa"/>
            <w:vAlign w:val="center"/>
          </w:tcPr>
          <w:p w14:paraId="718C9C07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作者（主创人员）</w:t>
            </w:r>
          </w:p>
        </w:tc>
        <w:tc>
          <w:tcPr>
            <w:tcW w:w="7094" w:type="dxa"/>
            <w:gridSpan w:val="3"/>
            <w:vAlign w:val="center"/>
          </w:tcPr>
          <w:p w14:paraId="6F4BF7D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王建伟、刘红杰、崔智、于子洋、杜壮、谢伟伟、田琳</w:t>
            </w:r>
            <w:bookmarkStart w:id="0" w:name="_GoBack"/>
            <w:bookmarkEnd w:id="0"/>
          </w:p>
        </w:tc>
      </w:tr>
      <w:tr w14:paraId="0CB3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83" w:type="dxa"/>
            <w:gridSpan w:val="2"/>
            <w:vAlign w:val="center"/>
          </w:tcPr>
          <w:p w14:paraId="35009A19">
            <w:pP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作品生产过程是否有AI元素参与</w:t>
            </w:r>
          </w:p>
        </w:tc>
        <w:tc>
          <w:tcPr>
            <w:tcW w:w="4107" w:type="dxa"/>
            <w:gridSpan w:val="2"/>
            <w:vAlign w:val="center"/>
          </w:tcPr>
          <w:p w14:paraId="498417C7">
            <w:pPr>
              <w:rPr>
                <w:rFonts w:hint="eastAsia" w:ascii="Arial" w:hAnsi="Arial" w:eastAsia="宋体" w:cs="Arial"/>
                <w:color w:val="FF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是</w:t>
            </w:r>
          </w:p>
        </w:tc>
      </w:tr>
      <w:tr w14:paraId="5B0A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 w:hRule="atLeast"/>
        </w:trPr>
        <w:tc>
          <w:tcPr>
            <w:tcW w:w="2196" w:type="dxa"/>
            <w:vAlign w:val="center"/>
          </w:tcPr>
          <w:p w14:paraId="1A4D3ED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作品设计说明</w:t>
            </w:r>
          </w:p>
          <w:p w14:paraId="2D4E1C44">
            <w:pPr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（500字以内）</w:t>
            </w:r>
          </w:p>
        </w:tc>
        <w:tc>
          <w:tcPr>
            <w:tcW w:w="7094" w:type="dxa"/>
            <w:gridSpan w:val="3"/>
            <w:vAlign w:val="center"/>
          </w:tcPr>
          <w:p w14:paraId="7595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爱而不言，念而不语，即便后来的你站在了世界的中心，在父亲眼中，仍旧会想起小时候握紧你手心的样子。齐鲁晚报·齐鲁壹点在父亲节推出AIGC创意剧情短片MV《致默默“父”出的“AI”》，MV全程由AIGC生成式工具生产，借助文生图、文生音乐、图生视频等工具进行推导，并且通过自制大模型实现多场景互动。</w:t>
            </w:r>
          </w:p>
          <w:p w14:paraId="253A0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MV主要展现在人生每个阶段父亲的陪伴与影响，画面充满暖心的设计与剧情，随着短片的演绎，观众能逐渐代入到自己的生活中，真正领悟父亲给予我们的那些温暖与力量。</w:t>
            </w:r>
          </w:p>
          <w:p w14:paraId="602D23C0">
            <w:pPr>
              <w:spacing w:line="100" w:lineRule="atLeast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《致默默“父”出的“AI”》通过AI技术重现了父亲与子女之间的温馨瞬间，触动了观众的情感，唤起了对家庭和亲情的珍视。作品紧扣父亲节这一主题，通过不同家庭的故事展现了父爱的多样性和深刻性，具有很高的主题表达力。</w:t>
            </w:r>
          </w:p>
          <w:p w14:paraId="442325D6">
            <w:pPr>
              <w:rPr>
                <w:rFonts w:ascii="Arial" w:hAnsi="Arial" w:eastAsia="宋体" w:cs="Arial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AI技术在视频中的运用，如动态照片的复原、声音的模拟等，为传统父亲节主题增添了新颖的元素。《致默默“父”出的“AI”》传递了尊老爱幼、感恩父亲等正面价值观，对社会风气有着积极的引导作用。在传播形式上，《致默默“父”出的“AI”》在艺术表现上细腻入微，通过AI技术增强了情感表达，提升了艺术感染力。</w:t>
            </w:r>
          </w:p>
        </w:tc>
      </w:tr>
    </w:tbl>
    <w:p w14:paraId="75254B5E"/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17166E0-73EC-4AD4-AA9F-15A699C834B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B4F87A-497C-49E9-BE56-BCBC11F92E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4A8A5D5-5319-40AB-BCF4-EBC0B54E4B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22F068-BECE-4CE8-A0B1-7A74AC1C060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6EBC8DD-0350-43B6-861F-DC7323EDCE2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4045D39-C9E3-4D3F-8AB7-15502E96B16A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55646"/>
    </w:sdtPr>
    <w:sdtContent>
      <w:p w14:paraId="41030452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06A69AC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GQxNTJlNDk0MTcyY2YzOTUxMTA3YzkyZDdjZGUifQ=="/>
  </w:docVars>
  <w:rsids>
    <w:rsidRoot w:val="52613CC9"/>
    <w:rsid w:val="21A57B0A"/>
    <w:rsid w:val="46911EDD"/>
    <w:rsid w:val="46FD3234"/>
    <w:rsid w:val="49DD3471"/>
    <w:rsid w:val="52613CC9"/>
    <w:rsid w:val="5AED2244"/>
    <w:rsid w:val="63390858"/>
    <w:rsid w:val="6342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299</Characters>
  <Lines>0</Lines>
  <Paragraphs>0</Paragraphs>
  <TotalTime>2880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2024-08-02T06:35:00Z</dcterms:created>
  <dc:creator>许恺玲</dc:creator>
  <cp:lastModifiedBy>Administrator</cp:lastModifiedBy>
  <dcterms:modified xsi:type="dcterms:W3CDTF">2024-09-25T01:49:17Z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8DAC1D05A5584C0E88AD7F5D8425D0C2_11</vt:lpwstr>
  </property>
</Properties>
</file>